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2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FE">
        <w:rPr>
          <w:rFonts w:ascii="Times New Roman" w:hAnsi="Times New Roman" w:cs="Times New Roman"/>
          <w:b/>
          <w:sz w:val="28"/>
          <w:szCs w:val="28"/>
        </w:rPr>
        <w:t>Информация о кредиторской задолженности</w:t>
      </w:r>
    </w:p>
    <w:p w:rsidR="00225BF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01.0</w:t>
      </w:r>
      <w:r w:rsidR="00AE40E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064A5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225BF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BFE" w:rsidRPr="00225BFE" w:rsidRDefault="00225BFE" w:rsidP="00225B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состоянию на 01.0</w:t>
      </w:r>
      <w:r w:rsidR="00AE40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64A5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просроченная кредиторская задолженность отсутств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ует.</w:t>
      </w:r>
    </w:p>
    <w:sectPr w:rsidR="00225BFE" w:rsidRPr="00225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FE"/>
    <w:rsid w:val="00064A57"/>
    <w:rsid w:val="00225BFE"/>
    <w:rsid w:val="0064392B"/>
    <w:rsid w:val="007F422E"/>
    <w:rsid w:val="00AE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Kozhemyakina_EG</cp:lastModifiedBy>
  <cp:revision>2</cp:revision>
  <dcterms:created xsi:type="dcterms:W3CDTF">2016-04-15T03:12:00Z</dcterms:created>
  <dcterms:modified xsi:type="dcterms:W3CDTF">2016-04-15T03:12:00Z</dcterms:modified>
</cp:coreProperties>
</file>